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290D" w14:textId="6BCB4461" w:rsidR="00DA55B8" w:rsidRPr="00344260" w:rsidRDefault="00344260" w:rsidP="00344260">
      <w:pPr>
        <w:jc w:val="center"/>
        <w:rPr>
          <w:sz w:val="32"/>
          <w:szCs w:val="32"/>
        </w:rPr>
      </w:pPr>
      <w:r w:rsidRPr="00344260">
        <w:rPr>
          <w:sz w:val="32"/>
          <w:szCs w:val="32"/>
        </w:rPr>
        <w:t>Minutes of The Annual General Meeting of North Bovey Parish Council</w:t>
      </w:r>
    </w:p>
    <w:p w14:paraId="7AC243E6" w14:textId="6A454AC6" w:rsidR="00344260" w:rsidRPr="00344260" w:rsidRDefault="00344260" w:rsidP="00344260">
      <w:pPr>
        <w:jc w:val="center"/>
        <w:rPr>
          <w:sz w:val="32"/>
          <w:szCs w:val="32"/>
        </w:rPr>
      </w:pPr>
      <w:r w:rsidRPr="00344260">
        <w:rPr>
          <w:sz w:val="32"/>
          <w:szCs w:val="32"/>
        </w:rPr>
        <w:t>7pm 21</w:t>
      </w:r>
      <w:r w:rsidRPr="00344260">
        <w:rPr>
          <w:sz w:val="32"/>
          <w:szCs w:val="32"/>
          <w:vertAlign w:val="superscript"/>
        </w:rPr>
        <w:t>st</w:t>
      </w:r>
      <w:r w:rsidRPr="00344260">
        <w:rPr>
          <w:sz w:val="32"/>
          <w:szCs w:val="32"/>
        </w:rPr>
        <w:t xml:space="preserve"> May 2026</w:t>
      </w:r>
    </w:p>
    <w:p w14:paraId="78E7A89C" w14:textId="69B8DC1C" w:rsidR="00344260" w:rsidRDefault="00344260" w:rsidP="00344260">
      <w:pPr>
        <w:jc w:val="center"/>
        <w:rPr>
          <w:sz w:val="32"/>
          <w:szCs w:val="32"/>
        </w:rPr>
      </w:pPr>
      <w:r w:rsidRPr="00344260">
        <w:rPr>
          <w:sz w:val="32"/>
          <w:szCs w:val="32"/>
        </w:rPr>
        <w:t>North Bovey Parish Hall</w:t>
      </w:r>
    </w:p>
    <w:p w14:paraId="04DD4E01" w14:textId="77777777" w:rsidR="00F33B46" w:rsidRDefault="00F33B46" w:rsidP="00344260">
      <w:pPr>
        <w:jc w:val="center"/>
        <w:rPr>
          <w:sz w:val="32"/>
          <w:szCs w:val="32"/>
        </w:rPr>
      </w:pPr>
    </w:p>
    <w:p w14:paraId="3E99AEF1" w14:textId="10A9D1C6" w:rsidR="00F33B46" w:rsidRDefault="00F33B46" w:rsidP="00344260">
      <w:pPr>
        <w:jc w:val="center"/>
        <w:rPr>
          <w:sz w:val="32"/>
          <w:szCs w:val="32"/>
        </w:rPr>
      </w:pPr>
      <w:r>
        <w:rPr>
          <w:sz w:val="32"/>
          <w:szCs w:val="32"/>
        </w:rPr>
        <w:t>Draft until approved at AGM</w:t>
      </w:r>
      <w:r w:rsidR="006920F5">
        <w:rPr>
          <w:sz w:val="32"/>
          <w:szCs w:val="32"/>
        </w:rPr>
        <w:t>2027</w:t>
      </w:r>
    </w:p>
    <w:p w14:paraId="2F81C42F" w14:textId="77777777" w:rsidR="00344260" w:rsidRDefault="00344260" w:rsidP="00344260">
      <w:pPr>
        <w:jc w:val="center"/>
        <w:rPr>
          <w:sz w:val="32"/>
          <w:szCs w:val="32"/>
        </w:rPr>
      </w:pPr>
    </w:p>
    <w:p w14:paraId="3B48E126" w14:textId="77777777" w:rsidR="00344260" w:rsidRDefault="00344260" w:rsidP="00344260">
      <w:pPr>
        <w:jc w:val="center"/>
        <w:rPr>
          <w:sz w:val="32"/>
          <w:szCs w:val="32"/>
        </w:rPr>
      </w:pPr>
    </w:p>
    <w:p w14:paraId="672ADE08" w14:textId="77777777" w:rsidR="00344260" w:rsidRDefault="00344260" w:rsidP="00344260">
      <w:pPr>
        <w:jc w:val="center"/>
        <w:rPr>
          <w:sz w:val="32"/>
          <w:szCs w:val="32"/>
        </w:rPr>
      </w:pPr>
    </w:p>
    <w:p w14:paraId="4EE78C0E" w14:textId="272A37E3" w:rsidR="00344260" w:rsidRDefault="00344260" w:rsidP="00344260">
      <w:pPr>
        <w:rPr>
          <w:sz w:val="24"/>
          <w:szCs w:val="24"/>
        </w:rPr>
      </w:pPr>
      <w:r w:rsidRPr="00344260">
        <w:rPr>
          <w:sz w:val="24"/>
          <w:szCs w:val="24"/>
        </w:rPr>
        <w:t>1</w:t>
      </w:r>
      <w:r>
        <w:rPr>
          <w:sz w:val="24"/>
          <w:szCs w:val="24"/>
        </w:rPr>
        <w:t>.</w:t>
      </w:r>
      <w:r w:rsidRPr="00344260">
        <w:rPr>
          <w:sz w:val="24"/>
          <w:szCs w:val="24"/>
        </w:rPr>
        <w:t xml:space="preserve"> The Chairman welcomed</w:t>
      </w:r>
      <w:r>
        <w:rPr>
          <w:sz w:val="24"/>
          <w:szCs w:val="24"/>
        </w:rPr>
        <w:t xml:space="preserve"> fellow Councillors and members of the public and thanked them for attending.</w:t>
      </w:r>
    </w:p>
    <w:p w14:paraId="63381DFD" w14:textId="77777777" w:rsidR="00344260" w:rsidRDefault="00344260" w:rsidP="00344260">
      <w:pPr>
        <w:rPr>
          <w:sz w:val="24"/>
          <w:szCs w:val="24"/>
        </w:rPr>
      </w:pPr>
    </w:p>
    <w:p w14:paraId="7A983F18" w14:textId="354A1529" w:rsidR="00344260" w:rsidRDefault="00344260" w:rsidP="00344260">
      <w:pPr>
        <w:rPr>
          <w:sz w:val="24"/>
          <w:szCs w:val="24"/>
        </w:rPr>
      </w:pPr>
      <w:r>
        <w:rPr>
          <w:sz w:val="24"/>
          <w:szCs w:val="24"/>
        </w:rPr>
        <w:t>2. The minutes of the previous meeting were approved subject to amendments tabled by Sarah Rego regarding items 5, 7 and 8. These amendments clarified that whilst there were plans to install a small kitchen and toilet facilities in the church these had not yet been possible but were still under investigation. Item 8 related to the fact that the North Bovey Belles WI had not joined The Owl Trust but had received a presentation from them.</w:t>
      </w:r>
    </w:p>
    <w:p w14:paraId="0F0007C9" w14:textId="77777777" w:rsidR="00E1585B" w:rsidRDefault="00E1585B" w:rsidP="00344260">
      <w:pPr>
        <w:rPr>
          <w:sz w:val="24"/>
          <w:szCs w:val="24"/>
        </w:rPr>
      </w:pPr>
    </w:p>
    <w:p w14:paraId="5B9750F6" w14:textId="6B64A178" w:rsidR="00E1585B" w:rsidRDefault="00E1585B" w:rsidP="00344260">
      <w:pPr>
        <w:rPr>
          <w:sz w:val="24"/>
          <w:szCs w:val="24"/>
        </w:rPr>
      </w:pPr>
      <w:r>
        <w:rPr>
          <w:sz w:val="24"/>
          <w:szCs w:val="24"/>
        </w:rPr>
        <w:t>3. The Chair presented the financial report explaining the reason for the small overspend was due to unforeseen legal costs in preparing the lease on the car park after this had been surrendered without notice or consultation by TDC after more than 40 years of providing this as a public amenity. Business rates have also been levied on this facility although the PC have appealed the imposition of these to TDC.  A donation had also been made to allow the Allotments Group to erect a shed on the allotments for tool storage. Gazebos have been purchased for use of the village.</w:t>
      </w:r>
    </w:p>
    <w:p w14:paraId="49F5A2C9" w14:textId="405FE7E2" w:rsidR="00E1585B" w:rsidRDefault="00E1585B" w:rsidP="00344260">
      <w:pPr>
        <w:rPr>
          <w:sz w:val="24"/>
          <w:szCs w:val="24"/>
        </w:rPr>
      </w:pPr>
      <w:r>
        <w:rPr>
          <w:sz w:val="24"/>
          <w:szCs w:val="24"/>
        </w:rPr>
        <w:t>The accounts were approved by unanimous show of hands.</w:t>
      </w:r>
    </w:p>
    <w:p w14:paraId="1C1F49BE" w14:textId="77777777" w:rsidR="00E1585B" w:rsidRDefault="00E1585B" w:rsidP="00344260">
      <w:pPr>
        <w:rPr>
          <w:sz w:val="24"/>
          <w:szCs w:val="24"/>
        </w:rPr>
      </w:pPr>
    </w:p>
    <w:p w14:paraId="3C79717F" w14:textId="669F6151" w:rsidR="00E1585B" w:rsidRDefault="00E1585B" w:rsidP="00344260">
      <w:pPr>
        <w:rPr>
          <w:sz w:val="24"/>
          <w:szCs w:val="24"/>
        </w:rPr>
      </w:pPr>
      <w:r>
        <w:rPr>
          <w:sz w:val="24"/>
          <w:szCs w:val="24"/>
        </w:rPr>
        <w:t>4. An activity report for the Parish Council (Appendix1) was presented by the Chair.</w:t>
      </w:r>
    </w:p>
    <w:p w14:paraId="45B571A9" w14:textId="77777777" w:rsidR="00E1585B" w:rsidRDefault="00E1585B" w:rsidP="00344260">
      <w:pPr>
        <w:rPr>
          <w:sz w:val="24"/>
          <w:szCs w:val="24"/>
        </w:rPr>
      </w:pPr>
    </w:p>
    <w:p w14:paraId="1FFB1330" w14:textId="601ABE69" w:rsidR="00E1585B" w:rsidRDefault="00016B54" w:rsidP="00344260">
      <w:pPr>
        <w:rPr>
          <w:sz w:val="24"/>
          <w:szCs w:val="24"/>
        </w:rPr>
      </w:pPr>
      <w:r>
        <w:rPr>
          <w:sz w:val="24"/>
          <w:szCs w:val="24"/>
        </w:rPr>
        <w:t xml:space="preserve">5. </w:t>
      </w:r>
      <w:r w:rsidR="006E2CE7">
        <w:rPr>
          <w:sz w:val="24"/>
          <w:szCs w:val="24"/>
        </w:rPr>
        <w:t>Activity Reports from Village Groups and Organisations:</w:t>
      </w:r>
    </w:p>
    <w:p w14:paraId="280083D5" w14:textId="77777777" w:rsidR="006E2CE7" w:rsidRDefault="006E2CE7" w:rsidP="00344260">
      <w:pPr>
        <w:rPr>
          <w:sz w:val="24"/>
          <w:szCs w:val="24"/>
        </w:rPr>
      </w:pPr>
    </w:p>
    <w:p w14:paraId="23CBF801" w14:textId="33CBD713" w:rsidR="006E2CE7" w:rsidRDefault="006E2CE7" w:rsidP="00344260">
      <w:pPr>
        <w:rPr>
          <w:sz w:val="24"/>
          <w:szCs w:val="24"/>
        </w:rPr>
      </w:pPr>
      <w:r>
        <w:rPr>
          <w:sz w:val="24"/>
          <w:szCs w:val="24"/>
        </w:rPr>
        <w:t>Allotments Group – Deborah Measures provided a verbal repot thanking everyone for their help and support in the refurbishment of the allotments. She thanked the PC for their contribution for the purchase of the tool shed. Uptake of the newly cleared plots has been good</w:t>
      </w:r>
      <w:r w:rsidR="00E42A98">
        <w:rPr>
          <w:sz w:val="24"/>
          <w:szCs w:val="24"/>
        </w:rPr>
        <w:t>,</w:t>
      </w:r>
      <w:r>
        <w:rPr>
          <w:sz w:val="24"/>
          <w:szCs w:val="24"/>
        </w:rPr>
        <w:t xml:space="preserve"> but should anyone require an allotment </w:t>
      </w:r>
      <w:r w:rsidR="00E42A98">
        <w:rPr>
          <w:sz w:val="24"/>
          <w:szCs w:val="24"/>
        </w:rPr>
        <w:t>they should enquire via Debbie.</w:t>
      </w:r>
    </w:p>
    <w:p w14:paraId="54DC3188" w14:textId="77777777" w:rsidR="00E42A98" w:rsidRDefault="00E42A98" w:rsidP="00344260">
      <w:pPr>
        <w:rPr>
          <w:sz w:val="24"/>
          <w:szCs w:val="24"/>
        </w:rPr>
      </w:pPr>
    </w:p>
    <w:p w14:paraId="27C02A9E" w14:textId="7AEE0849" w:rsidR="00E42A98" w:rsidRDefault="00E42A98" w:rsidP="00344260">
      <w:pPr>
        <w:rPr>
          <w:sz w:val="24"/>
          <w:szCs w:val="24"/>
        </w:rPr>
      </w:pPr>
      <w:r>
        <w:rPr>
          <w:sz w:val="24"/>
          <w:szCs w:val="24"/>
        </w:rPr>
        <w:t>St Johns Church- a report (Appendix 2) was presented by Jean Grist following preparation by Sarah Rego who gave her apologies for absence.</w:t>
      </w:r>
    </w:p>
    <w:p w14:paraId="39CE1CF3" w14:textId="77777777" w:rsidR="00E42A98" w:rsidRDefault="00E42A98" w:rsidP="00344260">
      <w:pPr>
        <w:rPr>
          <w:sz w:val="24"/>
          <w:szCs w:val="24"/>
        </w:rPr>
      </w:pPr>
    </w:p>
    <w:p w14:paraId="7D987173" w14:textId="77777777" w:rsidR="00E42A98" w:rsidRDefault="00E42A98" w:rsidP="00344260">
      <w:pPr>
        <w:rPr>
          <w:sz w:val="24"/>
          <w:szCs w:val="24"/>
        </w:rPr>
      </w:pPr>
      <w:r>
        <w:rPr>
          <w:sz w:val="24"/>
          <w:szCs w:val="24"/>
        </w:rPr>
        <w:lastRenderedPageBreak/>
        <w:t>North Bovey Belles WI – A report (Appendix 3) prepared by Sarah Rego was presented by Sarah Shorthouse on her behalf.</w:t>
      </w:r>
    </w:p>
    <w:p w14:paraId="684CFF85" w14:textId="77777777" w:rsidR="00E42A98" w:rsidRDefault="00E42A98" w:rsidP="00344260">
      <w:pPr>
        <w:rPr>
          <w:sz w:val="24"/>
          <w:szCs w:val="24"/>
        </w:rPr>
      </w:pPr>
    </w:p>
    <w:p w14:paraId="3E6DA9E1" w14:textId="77777777" w:rsidR="00E42A98" w:rsidRDefault="00E42A98" w:rsidP="00344260">
      <w:pPr>
        <w:rPr>
          <w:sz w:val="24"/>
          <w:szCs w:val="24"/>
        </w:rPr>
      </w:pPr>
      <w:r>
        <w:rPr>
          <w:sz w:val="24"/>
          <w:szCs w:val="24"/>
        </w:rPr>
        <w:t>Parish Hall and Meadows Trust – A report (Appendix 4) was presented by Richard Loughton Chairman of the Trustees.</w:t>
      </w:r>
    </w:p>
    <w:p w14:paraId="723682AE" w14:textId="77777777" w:rsidR="00E42A98" w:rsidRDefault="00E42A98" w:rsidP="00344260">
      <w:pPr>
        <w:rPr>
          <w:sz w:val="24"/>
          <w:szCs w:val="24"/>
        </w:rPr>
      </w:pPr>
    </w:p>
    <w:p w14:paraId="5A7EC7A6" w14:textId="77777777" w:rsidR="00E42A98" w:rsidRDefault="00E42A98" w:rsidP="00344260">
      <w:pPr>
        <w:rPr>
          <w:sz w:val="24"/>
          <w:szCs w:val="24"/>
        </w:rPr>
      </w:pPr>
      <w:r>
        <w:rPr>
          <w:sz w:val="24"/>
          <w:szCs w:val="24"/>
        </w:rPr>
        <w:t xml:space="preserve">Village Fair Group – Gary Day-Ellison thanked the previous organisers of the Fair Sarah and Richard Loughton for their sterling work over previous years and for agreeing to support him in preparations for the 2026 Fair. He mentioned that a new steering group had been formed and that preparations were well advanced for 2026. </w:t>
      </w:r>
    </w:p>
    <w:p w14:paraId="34C920B9" w14:textId="77777777" w:rsidR="00E42A98" w:rsidRDefault="00E42A98" w:rsidP="00344260">
      <w:pPr>
        <w:rPr>
          <w:sz w:val="24"/>
          <w:szCs w:val="24"/>
        </w:rPr>
      </w:pPr>
    </w:p>
    <w:p w14:paraId="7E191AEE" w14:textId="77777777" w:rsidR="002363D0" w:rsidRDefault="002363D0" w:rsidP="00344260">
      <w:pPr>
        <w:rPr>
          <w:sz w:val="24"/>
          <w:szCs w:val="24"/>
        </w:rPr>
      </w:pPr>
      <w:r>
        <w:rPr>
          <w:sz w:val="24"/>
          <w:szCs w:val="24"/>
        </w:rPr>
        <w:t>Dartmoor Ranger Serena Rouse</w:t>
      </w:r>
      <w:r w:rsidR="00E42A98">
        <w:rPr>
          <w:sz w:val="24"/>
          <w:szCs w:val="24"/>
        </w:rPr>
        <w:t xml:space="preserve"> </w:t>
      </w:r>
      <w:r>
        <w:rPr>
          <w:sz w:val="24"/>
          <w:szCs w:val="24"/>
        </w:rPr>
        <w:t>gave a verbal report on recent activities around North Bovey. These include repairs to the footpath below the churchyard and upkeep of walls and rights of way in the Parish. She also mentioned that plans are in place to replace the footbridge below the stepping stones with a metal bridge with greater clearance over the river. This will be installed later in the summer or early autumn. Serena also offered support with gates accessing the village meadow footpath and invited any enquiries regarding repairs to footpaths and access to these within the Parish to be addressed to her.</w:t>
      </w:r>
    </w:p>
    <w:p w14:paraId="25AF6F3B" w14:textId="77777777" w:rsidR="002363D0" w:rsidRDefault="002363D0" w:rsidP="00344260">
      <w:pPr>
        <w:rPr>
          <w:sz w:val="24"/>
          <w:szCs w:val="24"/>
        </w:rPr>
      </w:pPr>
    </w:p>
    <w:p w14:paraId="5A0910CD" w14:textId="00C76F98" w:rsidR="002363D0" w:rsidRDefault="002363D0" w:rsidP="00344260">
      <w:pPr>
        <w:rPr>
          <w:sz w:val="24"/>
          <w:szCs w:val="24"/>
        </w:rPr>
      </w:pPr>
      <w:r>
        <w:rPr>
          <w:sz w:val="24"/>
          <w:szCs w:val="24"/>
        </w:rPr>
        <w:t>6 The Chairman offered his thanks to Ed Pollard for many years of service to the Parish Council as Chairman and for the support Ed had given him as the new incumbent. The Chair also thanked Sally Button for her service as Councillor to the Parish Council over many years</w:t>
      </w:r>
      <w:r w:rsidR="007F323A">
        <w:rPr>
          <w:sz w:val="24"/>
          <w:szCs w:val="24"/>
        </w:rPr>
        <w:t>,</w:t>
      </w:r>
      <w:r>
        <w:rPr>
          <w:sz w:val="24"/>
          <w:szCs w:val="24"/>
        </w:rPr>
        <w:t xml:space="preserve"> </w:t>
      </w:r>
      <w:proofErr w:type="gramStart"/>
      <w:r>
        <w:rPr>
          <w:sz w:val="24"/>
          <w:szCs w:val="24"/>
        </w:rPr>
        <w:t>in particular for</w:t>
      </w:r>
      <w:proofErr w:type="gramEnd"/>
      <w:r>
        <w:rPr>
          <w:sz w:val="24"/>
          <w:szCs w:val="24"/>
        </w:rPr>
        <w:t xml:space="preserve"> her work </w:t>
      </w:r>
      <w:r w:rsidR="007F323A">
        <w:rPr>
          <w:sz w:val="24"/>
          <w:szCs w:val="24"/>
        </w:rPr>
        <w:t xml:space="preserve">liaising </w:t>
      </w:r>
      <w:r>
        <w:rPr>
          <w:sz w:val="24"/>
          <w:szCs w:val="24"/>
        </w:rPr>
        <w:t xml:space="preserve">with </w:t>
      </w:r>
      <w:r w:rsidR="007F323A">
        <w:rPr>
          <w:sz w:val="24"/>
          <w:szCs w:val="24"/>
        </w:rPr>
        <w:t xml:space="preserve">Devon </w:t>
      </w:r>
      <w:r>
        <w:rPr>
          <w:sz w:val="24"/>
          <w:szCs w:val="24"/>
        </w:rPr>
        <w:t>Air Ambulance in developing the night landing site on the Church Field.</w:t>
      </w:r>
    </w:p>
    <w:p w14:paraId="3F4C8C86" w14:textId="6451471D" w:rsidR="00E42A98" w:rsidRDefault="002363D0" w:rsidP="00344260">
      <w:pPr>
        <w:rPr>
          <w:sz w:val="24"/>
          <w:szCs w:val="24"/>
        </w:rPr>
      </w:pPr>
      <w:r>
        <w:rPr>
          <w:sz w:val="24"/>
          <w:szCs w:val="24"/>
        </w:rPr>
        <w:t>The Chairman thanked all those for attending the AGM and Formally closed the meeting before welcomin</w:t>
      </w:r>
      <w:r w:rsidR="007F323A">
        <w:rPr>
          <w:sz w:val="24"/>
          <w:szCs w:val="24"/>
        </w:rPr>
        <w:t>g</w:t>
      </w:r>
      <w:r>
        <w:rPr>
          <w:sz w:val="24"/>
          <w:szCs w:val="24"/>
        </w:rPr>
        <w:t xml:space="preserve"> Stephen Holley who gave a talk on the </w:t>
      </w:r>
      <w:r w:rsidR="007F323A">
        <w:rPr>
          <w:sz w:val="24"/>
          <w:szCs w:val="24"/>
        </w:rPr>
        <w:t>history of tin mining in the Parish and on Dartmoor</w:t>
      </w:r>
      <w:r>
        <w:rPr>
          <w:sz w:val="24"/>
          <w:szCs w:val="24"/>
        </w:rPr>
        <w:t xml:space="preserve"> </w:t>
      </w:r>
    </w:p>
    <w:p w14:paraId="1CB8FE12" w14:textId="77777777" w:rsidR="00E42A98" w:rsidRDefault="00E42A98" w:rsidP="00344260">
      <w:pPr>
        <w:rPr>
          <w:sz w:val="24"/>
          <w:szCs w:val="24"/>
        </w:rPr>
      </w:pPr>
    </w:p>
    <w:p w14:paraId="5B75084A" w14:textId="77777777" w:rsidR="00E42A98" w:rsidRPr="00344260" w:rsidRDefault="00E42A98" w:rsidP="00344260">
      <w:pPr>
        <w:rPr>
          <w:sz w:val="24"/>
          <w:szCs w:val="24"/>
        </w:rPr>
      </w:pPr>
    </w:p>
    <w:sectPr w:rsidR="00E42A98" w:rsidRPr="003442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60"/>
    <w:rsid w:val="00016B54"/>
    <w:rsid w:val="002363D0"/>
    <w:rsid w:val="00344260"/>
    <w:rsid w:val="004E49B5"/>
    <w:rsid w:val="006920F5"/>
    <w:rsid w:val="006E2CE7"/>
    <w:rsid w:val="007436F8"/>
    <w:rsid w:val="007F323A"/>
    <w:rsid w:val="00B6641A"/>
    <w:rsid w:val="00CF0167"/>
    <w:rsid w:val="00DA55B8"/>
    <w:rsid w:val="00DD4D95"/>
    <w:rsid w:val="00E1585B"/>
    <w:rsid w:val="00E42A98"/>
    <w:rsid w:val="00EB7C2D"/>
    <w:rsid w:val="00F33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6D26"/>
  <w15:chartTrackingRefBased/>
  <w15:docId w15:val="{3998DE50-06C3-4840-92DA-36B1FDBB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260"/>
    <w:rPr>
      <w:rFonts w:eastAsiaTheme="majorEastAsia" w:cstheme="majorBidi"/>
      <w:color w:val="272727" w:themeColor="text1" w:themeTint="D8"/>
    </w:rPr>
  </w:style>
  <w:style w:type="paragraph" w:styleId="Title">
    <w:name w:val="Title"/>
    <w:basedOn w:val="Normal"/>
    <w:next w:val="Normal"/>
    <w:link w:val="TitleChar"/>
    <w:uiPriority w:val="10"/>
    <w:qFormat/>
    <w:rsid w:val="003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2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2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260"/>
    <w:rPr>
      <w:i/>
      <w:iCs/>
      <w:color w:val="404040" w:themeColor="text1" w:themeTint="BF"/>
    </w:rPr>
  </w:style>
  <w:style w:type="paragraph" w:styleId="ListParagraph">
    <w:name w:val="List Paragraph"/>
    <w:basedOn w:val="Normal"/>
    <w:uiPriority w:val="34"/>
    <w:qFormat/>
    <w:rsid w:val="00344260"/>
    <w:pPr>
      <w:ind w:left="720"/>
      <w:contextualSpacing/>
    </w:pPr>
  </w:style>
  <w:style w:type="character" w:styleId="IntenseEmphasis">
    <w:name w:val="Intense Emphasis"/>
    <w:basedOn w:val="DefaultParagraphFont"/>
    <w:uiPriority w:val="21"/>
    <w:qFormat/>
    <w:rsid w:val="00344260"/>
    <w:rPr>
      <w:i/>
      <w:iCs/>
      <w:color w:val="0F4761" w:themeColor="accent1" w:themeShade="BF"/>
    </w:rPr>
  </w:style>
  <w:style w:type="paragraph" w:styleId="IntenseQuote">
    <w:name w:val="Intense Quote"/>
    <w:basedOn w:val="Normal"/>
    <w:next w:val="Normal"/>
    <w:link w:val="IntenseQuoteChar"/>
    <w:uiPriority w:val="30"/>
    <w:qFormat/>
    <w:rsid w:val="003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260"/>
    <w:rPr>
      <w:i/>
      <w:iCs/>
      <w:color w:val="0F4761" w:themeColor="accent1" w:themeShade="BF"/>
    </w:rPr>
  </w:style>
  <w:style w:type="character" w:styleId="IntenseReference">
    <w:name w:val="Intense Reference"/>
    <w:basedOn w:val="DefaultParagraphFont"/>
    <w:uiPriority w:val="32"/>
    <w:qFormat/>
    <w:rsid w:val="00344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Ilett</dc:creator>
  <cp:keywords/>
  <dc:description/>
  <cp:lastModifiedBy>Gordon Ilett</cp:lastModifiedBy>
  <cp:revision>2</cp:revision>
  <dcterms:created xsi:type="dcterms:W3CDTF">2026-06-10T09:33:00Z</dcterms:created>
  <dcterms:modified xsi:type="dcterms:W3CDTF">2026-06-10T09:33:00Z</dcterms:modified>
</cp:coreProperties>
</file>